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D0AB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Normas de formato del documento</w:t>
      </w:r>
    </w:p>
    <w:p w14:paraId="1BDD0385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presente documento deberá ajustarse estrictamente a las especificaciones de formato que se detallan a continuación, con el fin de garantizar la uniformidad institucional, la correcta presentación y la accesibilidad del contenido.</w:t>
      </w:r>
    </w:p>
    <w:p w14:paraId="08DCBF2A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1. Márgenes de página</w:t>
      </w:r>
    </w:p>
    <w:p w14:paraId="179E6A6E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Los márgenes del documento serán los siguientes:</w:t>
      </w:r>
    </w:p>
    <w:p w14:paraId="3365ABF8" w14:textId="2039478F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superior: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5</w:t>
      </w:r>
      <w:r w:rsidR="00C50130">
        <w:rPr>
          <w:rFonts w:ascii="Franklin Gothic Book" w:hAnsi="Franklin Gothic Book"/>
          <w:b/>
          <w:bCs/>
          <w:color w:val="515151"/>
          <w:lang w:val="es-ES"/>
        </w:rPr>
        <w:t>,5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 xml:space="preserve"> cm</w:t>
      </w:r>
    </w:p>
    <w:p w14:paraId="5E8310CC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inferior: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65285BCA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izquierdo: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585653FC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derecho: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02E0D134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2. Tipografía y cuerpo del texto</w:t>
      </w:r>
    </w:p>
    <w:p w14:paraId="05C66587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texto principal deberá cumplir las siguientes características:</w:t>
      </w:r>
    </w:p>
    <w:p w14:paraId="273190E9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Fuente: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Franklin Gothic Book</w:t>
      </w:r>
    </w:p>
    <w:p w14:paraId="33911334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Tamaño: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12 pt</w:t>
      </w:r>
    </w:p>
    <w:p w14:paraId="5F9A70F1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Interlineado: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1,2</w:t>
      </w:r>
    </w:p>
    <w:p w14:paraId="42EBB4D7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Espaciado entre párrafos:</w:t>
      </w:r>
    </w:p>
    <w:p w14:paraId="678571D2" w14:textId="77777777" w:rsidR="003614DB" w:rsidRPr="003614DB" w:rsidRDefault="003614DB" w:rsidP="003614DB">
      <w:pPr>
        <w:pStyle w:val="NormalWeb"/>
        <w:numPr>
          <w:ilvl w:val="1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Anterior: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0 pt</w:t>
      </w:r>
    </w:p>
    <w:p w14:paraId="056C7DB4" w14:textId="77777777" w:rsidR="003614DB" w:rsidRPr="003614DB" w:rsidRDefault="003614DB" w:rsidP="003614DB">
      <w:pPr>
        <w:pStyle w:val="NormalWeb"/>
        <w:numPr>
          <w:ilvl w:val="1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Posterior: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6 pt</w:t>
      </w:r>
    </w:p>
    <w:p w14:paraId="2E1F11E6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Estas condiciones garantizan la legibilidad del documento y su adecuación a criterios de accesibilidad.</w:t>
      </w:r>
    </w:p>
    <w:p w14:paraId="78FE5E2C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3. Encabezado y logotipo institucional</w:t>
      </w:r>
    </w:p>
    <w:p w14:paraId="516FB1F9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logotipo de la Universidad deberá situarse en el encabezado del documento conforme a las siguientes especificaciones:</w:t>
      </w:r>
    </w:p>
    <w:p w14:paraId="450B7E31" w14:textId="400A4F6D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Alineación: </w:t>
      </w:r>
      <w:r w:rsidR="00C50130">
        <w:rPr>
          <w:rFonts w:ascii="Franklin Gothic Book" w:hAnsi="Franklin Gothic Book"/>
          <w:color w:val="515151"/>
          <w:lang w:val="es-ES"/>
        </w:rPr>
        <w:t>centrado</w:t>
      </w:r>
    </w:p>
    <w:p w14:paraId="21EA617D" w14:textId="2ADB792F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lastRenderedPageBreak/>
        <w:t xml:space="preserve">Altura del logotipo: </w:t>
      </w:r>
      <w:r w:rsidR="00C50130">
        <w:rPr>
          <w:rFonts w:ascii="Franklin Gothic Book" w:hAnsi="Franklin Gothic Book"/>
          <w:b/>
          <w:bCs/>
          <w:color w:val="515151"/>
          <w:lang w:val="es-ES"/>
        </w:rPr>
        <w:t>3,25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 xml:space="preserve"> cm</w:t>
      </w:r>
    </w:p>
    <w:p w14:paraId="37AAC2BD" w14:textId="40C4BB58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Distancia entre el borde superior del papel y la parte superior del logotipo: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 cm</w:t>
      </w:r>
    </w:p>
    <w:p w14:paraId="2CFDADB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4. Pie de página</w:t>
      </w:r>
    </w:p>
    <w:p w14:paraId="1AFD41C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El pie de página deberá ubicarse a una distancia de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1,25 cm del borde inferior del papel</w:t>
      </w:r>
      <w:r w:rsidRPr="003614DB">
        <w:rPr>
          <w:rFonts w:ascii="Franklin Gothic Book" w:hAnsi="Franklin Gothic Book"/>
          <w:color w:val="515151"/>
          <w:lang w:val="es-ES"/>
        </w:rPr>
        <w:t>.</w:t>
      </w:r>
    </w:p>
    <w:p w14:paraId="00D07CE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texto contenido en el pie de página deberá cumplir las siguientes condiciones:</w:t>
      </w:r>
    </w:p>
    <w:p w14:paraId="59538F91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Fuente: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Franklin Gothic Book</w:t>
      </w:r>
    </w:p>
    <w:p w14:paraId="75B7809F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Tamaño: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8,5 pt</w:t>
      </w:r>
    </w:p>
    <w:p w14:paraId="1BCE3BFD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Disposición: en una única línea</w:t>
      </w:r>
    </w:p>
    <w:p w14:paraId="7C406EC2" w14:textId="48729B25" w:rsidR="003614DB" w:rsidRPr="003614DB" w:rsidRDefault="003614DB" w:rsidP="007C3546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n-US"/>
        </w:rPr>
      </w:pP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Ejemplo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de </w:t>
      </w: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texto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</w:t>
      </w: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justificado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</w:t>
      </w:r>
      <w:r>
        <w:rPr>
          <w:rFonts w:ascii="Franklin Gothic Book" w:hAnsi="Franklin Gothic Book"/>
          <w:b/>
          <w:bCs/>
          <w:color w:val="515151"/>
          <w:lang w:val="en-US"/>
        </w:rPr>
        <w:t xml:space="preserve">/ </w:t>
      </w:r>
      <w:proofErr w:type="spellStart"/>
      <w:r>
        <w:rPr>
          <w:rFonts w:ascii="Franklin Gothic Book" w:hAnsi="Franklin Gothic Book"/>
          <w:b/>
          <w:bCs/>
          <w:color w:val="515151"/>
          <w:lang w:val="en-US"/>
        </w:rPr>
        <w:t>párrafos</w:t>
      </w:r>
      <w:proofErr w:type="spellEnd"/>
    </w:p>
    <w:p w14:paraId="205CCBB7" w14:textId="332DB9DF" w:rsidR="000B443F" w:rsidRPr="007C3546" w:rsidRDefault="000B443F" w:rsidP="007C3546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</w:rPr>
      </w:pPr>
      <w:proofErr w:type="spellStart"/>
      <w:r w:rsidRPr="007C3546">
        <w:rPr>
          <w:rFonts w:ascii="Franklin Gothic Book" w:hAnsi="Franklin Gothic Book"/>
          <w:color w:val="515151"/>
          <w:lang w:val="en-US"/>
        </w:rPr>
        <w:t>Vivamus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nec magna ligula.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Praesent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condimentum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sem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Mauris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venenatis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orci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eu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nisi. Donec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purus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ante. Sed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pellentesque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Curabitur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accumsan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nunc,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hendrerit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eros ornare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Nulla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orci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odio, </w:t>
      </w:r>
      <w:proofErr w:type="spellStart"/>
      <w:r w:rsidRPr="007C3546">
        <w:rPr>
          <w:rFonts w:ascii="Franklin Gothic Book" w:hAnsi="Franklin Gothic Book"/>
          <w:color w:val="515151"/>
        </w:rPr>
        <w:t>dapibus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convallis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feugiat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et urna. In a </w:t>
      </w:r>
      <w:proofErr w:type="spellStart"/>
      <w:r w:rsidRPr="007C3546">
        <w:rPr>
          <w:rFonts w:ascii="Franklin Gothic Book" w:hAnsi="Franklin Gothic Book"/>
          <w:color w:val="515151"/>
        </w:rPr>
        <w:t>enim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quis eros </w:t>
      </w:r>
      <w:proofErr w:type="spellStart"/>
      <w:r w:rsidRPr="007C3546">
        <w:rPr>
          <w:rFonts w:ascii="Franklin Gothic Book" w:hAnsi="Franklin Gothic Book"/>
          <w:color w:val="515151"/>
        </w:rPr>
        <w:t>tristique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placerat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Aliquam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</w:rPr>
        <w:t>enim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suscipit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efficitur</w:t>
      </w:r>
      <w:proofErr w:type="spellEnd"/>
      <w:r w:rsidRPr="007C3546">
        <w:rPr>
          <w:rFonts w:ascii="Franklin Gothic Book" w:hAnsi="Franklin Gothic Book"/>
          <w:color w:val="515151"/>
        </w:rPr>
        <w:t xml:space="preserve"> leo non, porta </w:t>
      </w:r>
      <w:proofErr w:type="spellStart"/>
      <w:proofErr w:type="gramStart"/>
      <w:r w:rsidRPr="007C3546">
        <w:rPr>
          <w:rFonts w:ascii="Franklin Gothic Book" w:hAnsi="Franklin Gothic Book"/>
          <w:color w:val="515151"/>
        </w:rPr>
        <w:t>mi.Nunc</w:t>
      </w:r>
      <w:proofErr w:type="spellEnd"/>
      <w:proofErr w:type="gram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dignissim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dapibus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eleifend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Duis </w:t>
      </w:r>
      <w:proofErr w:type="spellStart"/>
      <w:r w:rsidRPr="007C3546">
        <w:rPr>
          <w:rFonts w:ascii="Franklin Gothic Book" w:hAnsi="Franklin Gothic Book"/>
          <w:color w:val="515151"/>
        </w:rPr>
        <w:t>sit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amet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rutrum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ex,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tincidunt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libero. Donec </w:t>
      </w:r>
      <w:proofErr w:type="spellStart"/>
      <w:r w:rsidRPr="007C3546">
        <w:rPr>
          <w:rFonts w:ascii="Franklin Gothic Book" w:hAnsi="Franklin Gothic Book"/>
          <w:color w:val="515151"/>
        </w:rPr>
        <w:t>blandit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orci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a </w:t>
      </w:r>
      <w:proofErr w:type="spellStart"/>
      <w:r w:rsidRPr="007C3546">
        <w:rPr>
          <w:rFonts w:ascii="Franklin Gothic Book" w:hAnsi="Franklin Gothic Book"/>
          <w:color w:val="515151"/>
        </w:rPr>
        <w:t>eleifend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viverra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erat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sapien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tincidunt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ipsum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vitae </w:t>
      </w:r>
      <w:proofErr w:type="spellStart"/>
      <w:r w:rsidRPr="007C3546">
        <w:rPr>
          <w:rFonts w:ascii="Franklin Gothic Book" w:hAnsi="Franklin Gothic Book"/>
          <w:color w:val="515151"/>
        </w:rPr>
        <w:t>sagittis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neque vitae </w:t>
      </w:r>
      <w:proofErr w:type="spellStart"/>
      <w:r w:rsidRPr="007C3546">
        <w:rPr>
          <w:rFonts w:ascii="Franklin Gothic Book" w:hAnsi="Franklin Gothic Book"/>
          <w:color w:val="515151"/>
        </w:rPr>
        <w:t>lorem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r w:rsidRPr="007C3546">
        <w:rPr>
          <w:rFonts w:ascii="Franklin Gothic Book" w:hAnsi="Franklin Gothic Book"/>
          <w:color w:val="515151"/>
          <w:lang w:val="en-US"/>
        </w:rPr>
        <w:t xml:space="preserve">Morbi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rutrum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turpis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semper tempus.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Phasellus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nisl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erat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Proin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lacus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magna,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venenatis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vel fermentum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tristique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Aliquam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vestibulum semper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lectus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Vivamus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urna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turpis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lobortis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varius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Maecenas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tristique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ultrices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feugiat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justo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commodo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blandit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Phasellus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mattis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odio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finibus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magna.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elementum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egestas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tincidunt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Nulla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facilisi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Vestibulum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in </w:t>
      </w:r>
      <w:proofErr w:type="spellStart"/>
      <w:r w:rsidRPr="007C3546">
        <w:rPr>
          <w:rFonts w:ascii="Franklin Gothic Book" w:hAnsi="Franklin Gothic Book"/>
          <w:color w:val="515151"/>
        </w:rPr>
        <w:t>metus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ante. Nam ac </w:t>
      </w:r>
      <w:proofErr w:type="spellStart"/>
      <w:r w:rsidRPr="007C3546">
        <w:rPr>
          <w:rFonts w:ascii="Franklin Gothic Book" w:hAnsi="Franklin Gothic Book"/>
          <w:color w:val="515151"/>
        </w:rPr>
        <w:t>malesuada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nibh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r w:rsidRPr="007C3546">
        <w:rPr>
          <w:rFonts w:ascii="Franklin Gothic Book" w:hAnsi="Franklin Gothic Book"/>
          <w:color w:val="515151"/>
          <w:lang w:val="en-US"/>
        </w:rPr>
        <w:t xml:space="preserve">Cras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blandit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nisl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ac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dui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vehicula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in.</w:t>
      </w:r>
    </w:p>
    <w:p w14:paraId="22FFF849" w14:textId="77777777" w:rsidR="000B443F" w:rsidRPr="007C3546" w:rsidRDefault="000B443F" w:rsidP="000B443F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Franklin Gothic Book" w:hAnsi="Franklin Gothic Book"/>
          <w:color w:val="515151"/>
        </w:rPr>
      </w:pPr>
      <w:r w:rsidRPr="007C3546">
        <w:rPr>
          <w:rFonts w:ascii="Franklin Gothic Book" w:hAnsi="Franklin Gothic Book"/>
          <w:color w:val="515151"/>
          <w:lang w:val="en-US"/>
        </w:rPr>
        <w:t xml:space="preserve">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imperdiet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cursus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sed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eleifend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porttitor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magna sed pharetra. Cras maximus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metus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semper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congue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dictum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arcu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gramStart"/>
      <w:r w:rsidRPr="007C3546">
        <w:rPr>
          <w:rFonts w:ascii="Franklin Gothic Book" w:hAnsi="Franklin Gothic Book"/>
          <w:color w:val="515151"/>
          <w:lang w:val="en-US"/>
        </w:rPr>
        <w:t>a</w:t>
      </w:r>
      <w:proofErr w:type="gram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iaculis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vulputate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ipsum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varius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lobortis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id gravida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gram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gramEnd"/>
      <w:r w:rsidRPr="007C3546">
        <w:rPr>
          <w:rFonts w:ascii="Franklin Gothic Book" w:hAnsi="Franklin Gothic Book"/>
          <w:color w:val="515151"/>
          <w:lang w:val="en-US"/>
        </w:rPr>
        <w:t xml:space="preserve"> lorem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porttitor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vel,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sollicitudin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Nunc at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tincidunt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mi.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fames ac ante ipsum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primis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faucibus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Donec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ullamcorper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urna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bibendum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ante.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Suspendisse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efficitur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lacus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r w:rsidRPr="007C3546">
        <w:rPr>
          <w:rFonts w:ascii="Franklin Gothic Book" w:hAnsi="Franklin Gothic Book"/>
          <w:color w:val="515151"/>
        </w:rPr>
        <w:t xml:space="preserve">Donec </w:t>
      </w:r>
      <w:proofErr w:type="spellStart"/>
      <w:r w:rsidRPr="007C3546">
        <w:rPr>
          <w:rFonts w:ascii="Franklin Gothic Book" w:hAnsi="Franklin Gothic Book"/>
          <w:color w:val="515151"/>
        </w:rPr>
        <w:t>egestas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dui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condimentum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mauris </w:t>
      </w:r>
      <w:proofErr w:type="spellStart"/>
      <w:r w:rsidRPr="007C3546">
        <w:rPr>
          <w:rFonts w:ascii="Franklin Gothic Book" w:hAnsi="Franklin Gothic Book"/>
          <w:color w:val="515151"/>
        </w:rPr>
        <w:t>molestie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imperdiet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sapien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dictum</w:t>
      </w:r>
      <w:proofErr w:type="spellEnd"/>
      <w:r w:rsidRPr="007C3546">
        <w:rPr>
          <w:rFonts w:ascii="Franklin Gothic Book" w:hAnsi="Franklin Gothic Book"/>
          <w:color w:val="515151"/>
        </w:rPr>
        <w:t>.</w:t>
      </w:r>
    </w:p>
    <w:p w14:paraId="73184B47" w14:textId="162ECE15" w:rsidR="000B443F" w:rsidRPr="003614DB" w:rsidRDefault="000B443F" w:rsidP="003614DB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Franklin Gothic Book" w:hAnsi="Franklin Gothic Book"/>
          <w:color w:val="515151"/>
        </w:rPr>
      </w:pPr>
      <w:r w:rsidRPr="007C3546">
        <w:rPr>
          <w:rFonts w:ascii="Franklin Gothic Book" w:hAnsi="Franklin Gothic Book"/>
          <w:color w:val="515151"/>
          <w:lang w:val="en-US"/>
        </w:rPr>
        <w:t xml:space="preserve">Nunc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sollicitudin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laoreet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nisi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ullamcorper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Nunc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at est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bibendum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ac et eros.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Praesent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suscipit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feugiat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Sed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eleifend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convallis ac </w:t>
      </w:r>
      <w:r w:rsidRPr="007C3546">
        <w:rPr>
          <w:rFonts w:ascii="Franklin Gothic Book" w:hAnsi="Franklin Gothic Book"/>
          <w:color w:val="515151"/>
          <w:lang w:val="en-US"/>
        </w:rPr>
        <w:lastRenderedPageBreak/>
        <w:t xml:space="preserve">nec magna. Nunc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efficitur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odio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aliquet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vulputate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tempor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Nam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imperdiet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placerat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Suspendisse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rutrum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sem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iaculis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quam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Pellentesque</w:t>
      </w:r>
      <w:proofErr w:type="spellEnd"/>
      <w:r w:rsidRPr="007C3546">
        <w:rPr>
          <w:rFonts w:ascii="Franklin Gothic Book" w:hAnsi="Franklin Gothic Book"/>
          <w:color w:val="515151"/>
        </w:rPr>
        <w:t xml:space="preserve"> ut </w:t>
      </w:r>
      <w:proofErr w:type="spellStart"/>
      <w:r w:rsidRPr="007C3546">
        <w:rPr>
          <w:rFonts w:ascii="Franklin Gothic Book" w:hAnsi="Franklin Gothic Book"/>
          <w:color w:val="515151"/>
        </w:rPr>
        <w:t>viverr</w:t>
      </w:r>
      <w:proofErr w:type="spellEnd"/>
    </w:p>
    <w:sectPr w:rsidR="000B443F" w:rsidRPr="003614DB" w:rsidSect="00C50130">
      <w:headerReference w:type="default" r:id="rId8"/>
      <w:footerReference w:type="default" r:id="rId9"/>
      <w:pgSz w:w="11900" w:h="16840"/>
      <w:pgMar w:top="3119" w:right="1418" w:bottom="1418" w:left="1418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3A22F" w14:textId="77777777" w:rsidR="001F1139" w:rsidRDefault="001F1139" w:rsidP="000B443F">
      <w:r>
        <w:separator/>
      </w:r>
    </w:p>
  </w:endnote>
  <w:endnote w:type="continuationSeparator" w:id="0">
    <w:p w14:paraId="433C355B" w14:textId="77777777" w:rsidR="001F1139" w:rsidRDefault="001F1139" w:rsidP="000B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ato Black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B789C" w14:textId="32D165AB" w:rsidR="00D07E56" w:rsidRPr="00C766F3" w:rsidRDefault="00D07E56" w:rsidP="007C3546">
    <w:pPr>
      <w:tabs>
        <w:tab w:val="center" w:pos="2575"/>
        <w:tab w:val="center" w:pos="4649"/>
        <w:tab w:val="center" w:pos="6730"/>
        <w:tab w:val="center" w:pos="7787"/>
        <w:tab w:val="center" w:pos="8853"/>
        <w:tab w:val="right" w:pos="10198"/>
      </w:tabs>
      <w:spacing w:line="259" w:lineRule="auto"/>
      <w:jc w:val="both"/>
      <w:rPr>
        <w:rFonts w:ascii="Franklin Gothic Book" w:hAnsi="Franklin Gothic Book"/>
      </w:rPr>
    </w:pPr>
    <w:r>
      <w:rPr>
        <w:rFonts w:ascii="Franklin Gothic Book" w:hAnsi="Franklin Gothic Book"/>
        <w:b/>
        <w:sz w:val="17"/>
      </w:rPr>
      <w:t>Uni</w:t>
    </w:r>
    <w:r w:rsidRPr="00C766F3">
      <w:rPr>
        <w:rFonts w:ascii="Franklin Gothic Book" w:hAnsi="Franklin Gothic Book"/>
        <w:b/>
        <w:sz w:val="17"/>
      </w:rPr>
      <w:t xml:space="preserve">versidad </w:t>
    </w:r>
    <w:r w:rsidRPr="00C766F3">
      <w:rPr>
        <w:rFonts w:ascii="Franklin Gothic Book" w:hAnsi="Franklin Gothic Book"/>
        <w:sz w:val="17"/>
      </w:rPr>
      <w:t xml:space="preserve">de </w:t>
    </w:r>
    <w:r w:rsidRPr="00C766F3">
      <w:rPr>
        <w:rFonts w:ascii="Franklin Gothic Book" w:hAnsi="Franklin Gothic Book"/>
        <w:b/>
        <w:sz w:val="17"/>
      </w:rPr>
      <w:t>Valladolid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  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  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Pr="00C766F3">
      <w:rPr>
        <w:rFonts w:ascii="Franklin Gothic Book" w:hAnsi="Franklin Gothic Book"/>
        <w:sz w:val="17"/>
      </w:rPr>
      <w:tab/>
      <w:t>Plaza de Santa Cruz, 8. 47002, Valladolid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 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sz w:val="17"/>
      </w:rPr>
      <w:t xml:space="preserve"> </w:t>
    </w:r>
    <w:r w:rsidRPr="00C766F3">
      <w:rPr>
        <w:rFonts w:ascii="Franklin Gothic Book" w:hAnsi="Franklin Gothic Book"/>
        <w:sz w:val="17"/>
      </w:rPr>
      <w:t>Telf. 983 423 000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b/>
        <w:sz w:val="17"/>
      </w:rPr>
      <w:t>www.uva.es</w:t>
    </w:r>
  </w:p>
  <w:p w14:paraId="1E8335DC" w14:textId="77777777" w:rsidR="00CD451D" w:rsidRPr="00CD451D" w:rsidRDefault="00CD451D" w:rsidP="00CD451D">
    <w:pPr>
      <w:spacing w:line="276" w:lineRule="auto"/>
      <w:rPr>
        <w:rFonts w:eastAsia="Times New Roman" w:cs="Times New Roman"/>
        <w:color w:val="515151"/>
        <w:sz w:val="16"/>
        <w:shd w:val="clear" w:color="auto" w:fill="FFFFFF"/>
        <w:lang w:val="es-ES" w:eastAsia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8C55E" w14:textId="77777777" w:rsidR="001F1139" w:rsidRDefault="001F1139" w:rsidP="000B443F">
      <w:r>
        <w:separator/>
      </w:r>
    </w:p>
  </w:footnote>
  <w:footnote w:type="continuationSeparator" w:id="0">
    <w:p w14:paraId="1E52D835" w14:textId="77777777" w:rsidR="001F1139" w:rsidRDefault="001F1139" w:rsidP="000B4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98FD5" w14:textId="45631827" w:rsidR="000B443F" w:rsidRDefault="00F23CE1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1471978" wp14:editId="32412DF3">
          <wp:simplePos x="0" y="0"/>
          <wp:positionH relativeFrom="margin">
            <wp:align>center</wp:align>
          </wp:positionH>
          <wp:positionV relativeFrom="paragraph">
            <wp:posOffset>-2540</wp:posOffset>
          </wp:positionV>
          <wp:extent cx="1410883" cy="1170000"/>
          <wp:effectExtent l="0" t="0" r="0" b="0"/>
          <wp:wrapNone/>
          <wp:docPr id="895714925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714925" name="Gráfico 89571492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0883" cy="11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920F5"/>
    <w:multiLevelType w:val="multilevel"/>
    <w:tmpl w:val="0C9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1E03B0"/>
    <w:multiLevelType w:val="multilevel"/>
    <w:tmpl w:val="4AC24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D50D87"/>
    <w:multiLevelType w:val="multilevel"/>
    <w:tmpl w:val="4A20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F138CB"/>
    <w:multiLevelType w:val="multilevel"/>
    <w:tmpl w:val="0D84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4242719">
    <w:abstractNumId w:val="1"/>
  </w:num>
  <w:num w:numId="2" w16cid:durableId="977606876">
    <w:abstractNumId w:val="2"/>
  </w:num>
  <w:num w:numId="3" w16cid:durableId="46691126">
    <w:abstractNumId w:val="3"/>
  </w:num>
  <w:num w:numId="4" w16cid:durableId="2096241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EA"/>
    <w:rsid w:val="000112CC"/>
    <w:rsid w:val="0002550C"/>
    <w:rsid w:val="000601DD"/>
    <w:rsid w:val="000B0BEF"/>
    <w:rsid w:val="000B443F"/>
    <w:rsid w:val="000F1A3F"/>
    <w:rsid w:val="001171A6"/>
    <w:rsid w:val="0014460C"/>
    <w:rsid w:val="00157C76"/>
    <w:rsid w:val="001E2C3B"/>
    <w:rsid w:val="001F1139"/>
    <w:rsid w:val="0030515B"/>
    <w:rsid w:val="003164B1"/>
    <w:rsid w:val="003614DB"/>
    <w:rsid w:val="003B1E2B"/>
    <w:rsid w:val="00404EE4"/>
    <w:rsid w:val="00422E87"/>
    <w:rsid w:val="00481C60"/>
    <w:rsid w:val="004C6CEB"/>
    <w:rsid w:val="00557E36"/>
    <w:rsid w:val="005625C5"/>
    <w:rsid w:val="00573C2A"/>
    <w:rsid w:val="005C7CBD"/>
    <w:rsid w:val="00644858"/>
    <w:rsid w:val="00670CEC"/>
    <w:rsid w:val="00680BF0"/>
    <w:rsid w:val="006B19E9"/>
    <w:rsid w:val="006F6AA4"/>
    <w:rsid w:val="007056EA"/>
    <w:rsid w:val="007C3546"/>
    <w:rsid w:val="00846EAC"/>
    <w:rsid w:val="00851996"/>
    <w:rsid w:val="00897060"/>
    <w:rsid w:val="009464EA"/>
    <w:rsid w:val="00995487"/>
    <w:rsid w:val="00A4386C"/>
    <w:rsid w:val="00AA52C8"/>
    <w:rsid w:val="00BB538E"/>
    <w:rsid w:val="00BE70CD"/>
    <w:rsid w:val="00C36788"/>
    <w:rsid w:val="00C50130"/>
    <w:rsid w:val="00C65E90"/>
    <w:rsid w:val="00CD451D"/>
    <w:rsid w:val="00D07E56"/>
    <w:rsid w:val="00DA491B"/>
    <w:rsid w:val="00E730DC"/>
    <w:rsid w:val="00E7523E"/>
    <w:rsid w:val="00E960B4"/>
    <w:rsid w:val="00F1022D"/>
    <w:rsid w:val="00F23CE1"/>
    <w:rsid w:val="00F5583A"/>
    <w:rsid w:val="00FC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5A77C9"/>
  <w14:defaultImageDpi w14:val="300"/>
  <w15:chartTrackingRefBased/>
  <w15:docId w15:val="{0D9515BE-D05F-41A3-BC6A-E6D80F0F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0B443F"/>
    <w:rPr>
      <w:rFonts w:ascii="Lato" w:hAnsi="Lato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0B443F"/>
    <w:pPr>
      <w:keepNext/>
      <w:keepLines/>
      <w:spacing w:before="240"/>
      <w:outlineLvl w:val="0"/>
    </w:pPr>
    <w:rPr>
      <w:rFonts w:ascii="Lato Black" w:eastAsiaTheme="majorEastAsia" w:hAnsi="Lato Black" w:cstheme="majorBidi"/>
      <w:b/>
      <w:bCs/>
      <w:color w:val="D22020"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semiHidden/>
    <w:unhideWhenUsed/>
    <w:qFormat/>
    <w:rsid w:val="000B443F"/>
    <w:pPr>
      <w:spacing w:before="40" w:line="360" w:lineRule="auto"/>
      <w:jc w:val="both"/>
      <w:outlineLvl w:val="1"/>
    </w:pPr>
    <w:rPr>
      <w:color w:val="515151"/>
      <w:sz w:val="26"/>
      <w:szCs w:val="26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0CEC"/>
    <w:pPr>
      <w:keepNext/>
      <w:keepLines/>
      <w:spacing w:before="40" w:line="360" w:lineRule="auto"/>
      <w:jc w:val="both"/>
      <w:outlineLvl w:val="3"/>
    </w:pPr>
    <w:rPr>
      <w:rFonts w:ascii="Trebuchet MS" w:eastAsiaTheme="majorEastAsia" w:hAnsi="Trebuchet MS" w:cstheme="majorBidi"/>
      <w:b/>
      <w:bCs/>
      <w:color w:val="D220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ipervnculoVisitado">
    <w:name w:val="Hipervínculo Visitado"/>
    <w:basedOn w:val="Normal"/>
    <w:qFormat/>
    <w:rsid w:val="000B443F"/>
    <w:pPr>
      <w:ind w:left="-108"/>
      <w:jc w:val="right"/>
    </w:pPr>
    <w:rPr>
      <w:rFonts w:eastAsia="Times New Roman" w:cs="Times New Roman"/>
      <w:color w:val="515151"/>
      <w:sz w:val="16"/>
      <w:lang w:eastAsia="es-ES"/>
    </w:rPr>
  </w:style>
  <w:style w:type="character" w:styleId="Hipervnculo">
    <w:name w:val="Hyperlink"/>
    <w:uiPriority w:val="99"/>
    <w:qFormat/>
    <w:rsid w:val="00BE70CD"/>
    <w:rPr>
      <w:color w:val="515151"/>
      <w:u w:val="none"/>
    </w:rPr>
  </w:style>
  <w:style w:type="character" w:styleId="Hipervnculovisitado0">
    <w:name w:val="FollowedHyperlink"/>
    <w:basedOn w:val="Fuentedeprrafopredeter"/>
    <w:uiPriority w:val="99"/>
    <w:semiHidden/>
    <w:unhideWhenUsed/>
    <w:rsid w:val="00BE70CD"/>
    <w:rPr>
      <w:color w:val="3C4FA5"/>
      <w:u w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B443F"/>
    <w:rPr>
      <w:rFonts w:ascii="Lato Black" w:eastAsiaTheme="majorEastAsia" w:hAnsi="Lato Black" w:cstheme="majorBidi"/>
      <w:b/>
      <w:bCs/>
      <w:color w:val="515151"/>
      <w:sz w:val="26"/>
      <w:szCs w:val="26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0B443F"/>
    <w:rPr>
      <w:rFonts w:ascii="Lato Black" w:eastAsiaTheme="majorEastAsia" w:hAnsi="Lato Black" w:cstheme="majorBidi"/>
      <w:b/>
      <w:bCs/>
      <w:color w:val="D22020"/>
      <w:sz w:val="32"/>
      <w:szCs w:val="32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0CEC"/>
    <w:rPr>
      <w:rFonts w:ascii="Trebuchet MS" w:eastAsiaTheme="majorEastAsia" w:hAnsi="Trebuchet MS" w:cstheme="majorBidi"/>
      <w:b/>
      <w:bCs/>
      <w:color w:val="D220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B443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443F"/>
    <w:rPr>
      <w:rFonts w:ascii="Lato" w:hAnsi="Lato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B443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443F"/>
    <w:rPr>
      <w:rFonts w:ascii="Lato" w:hAnsi="Lato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0B443F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B443F"/>
    <w:rPr>
      <w:rFonts w:ascii="Lato" w:eastAsiaTheme="majorEastAsia" w:hAnsi="Lato" w:cstheme="majorBidi"/>
      <w:spacing w:val="-10"/>
      <w:kern w:val="28"/>
      <w:sz w:val="56"/>
      <w:szCs w:val="56"/>
      <w:lang w:val="es-ES_tradnl"/>
    </w:rPr>
  </w:style>
  <w:style w:type="character" w:styleId="Ttulodellibro">
    <w:name w:val="Book Title"/>
    <w:basedOn w:val="Fuentedeprrafopredeter"/>
    <w:uiPriority w:val="33"/>
    <w:qFormat/>
    <w:rsid w:val="000B443F"/>
    <w:rPr>
      <w:rFonts w:ascii="Lato" w:hAnsi="Lato"/>
      <w:b/>
      <w:bCs/>
      <w:i/>
      <w:iCs/>
      <w:spacing w:val="5"/>
    </w:rPr>
  </w:style>
  <w:style w:type="character" w:styleId="Fuerte">
    <w:name w:val="Strong"/>
    <w:basedOn w:val="Fuentedeprrafopredeter"/>
    <w:uiPriority w:val="22"/>
    <w:qFormat/>
    <w:rsid w:val="000B443F"/>
    <w:rPr>
      <w:rFonts w:ascii="Lato" w:hAnsi="Lato"/>
      <w:b/>
      <w:bCs/>
    </w:rPr>
  </w:style>
  <w:style w:type="character" w:styleId="nfasisintenso">
    <w:name w:val="Intense Emphasis"/>
    <w:basedOn w:val="Fuentedeprrafopredeter"/>
    <w:uiPriority w:val="21"/>
    <w:qFormat/>
    <w:rsid w:val="000B443F"/>
    <w:rPr>
      <w:i/>
      <w:iCs/>
      <w:color w:val="515151"/>
    </w:rPr>
  </w:style>
  <w:style w:type="paragraph" w:styleId="Subttulo">
    <w:name w:val="Subtitle"/>
    <w:basedOn w:val="Normal"/>
    <w:next w:val="Normal"/>
    <w:link w:val="SubttuloCar"/>
    <w:uiPriority w:val="11"/>
    <w:qFormat/>
    <w:rsid w:val="000B443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0B443F"/>
    <w:rPr>
      <w:rFonts w:ascii="Lato" w:eastAsiaTheme="minorEastAsia" w:hAnsi="Lato"/>
      <w:color w:val="5A5A5A" w:themeColor="text1" w:themeTint="A5"/>
      <w:spacing w:val="15"/>
      <w:sz w:val="22"/>
      <w:szCs w:val="22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443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1515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443F"/>
    <w:rPr>
      <w:rFonts w:ascii="Lato" w:hAnsi="Lato"/>
      <w:i/>
      <w:iCs/>
      <w:color w:val="515151"/>
      <w:lang w:val="es-ES_tradnl"/>
    </w:rPr>
  </w:style>
  <w:style w:type="character" w:styleId="Referenciasutil">
    <w:name w:val="Subtle Reference"/>
    <w:basedOn w:val="Fuentedeprrafopredeter"/>
    <w:uiPriority w:val="31"/>
    <w:qFormat/>
    <w:rsid w:val="000B443F"/>
    <w:rPr>
      <w:rFonts w:ascii="Lato" w:hAnsi="Lato"/>
      <w:smallCaps/>
      <w:color w:val="5A5A5A" w:themeColor="text1" w:themeTint="A5"/>
    </w:rPr>
  </w:style>
  <w:style w:type="character" w:styleId="Referenciaintensa">
    <w:name w:val="Intense Reference"/>
    <w:basedOn w:val="Fuentedeprrafopredeter"/>
    <w:uiPriority w:val="32"/>
    <w:qFormat/>
    <w:rsid w:val="000B443F"/>
    <w:rPr>
      <w:b/>
      <w:bCs/>
      <w:smallCaps/>
      <w:color w:val="D22020"/>
      <w:spacing w:val="5"/>
    </w:rPr>
  </w:style>
  <w:style w:type="paragraph" w:styleId="Prrafodelista">
    <w:name w:val="List Paragraph"/>
    <w:basedOn w:val="Normal"/>
    <w:uiPriority w:val="34"/>
    <w:qFormat/>
    <w:rsid w:val="000B443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B443F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46EAC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6EAC"/>
    <w:rPr>
      <w:rFonts w:ascii="Times New Roman" w:hAnsi="Times New Roman" w:cs="Times New Roman"/>
      <w:sz w:val="18"/>
      <w:szCs w:val="18"/>
      <w:lang w:val="es-ES_tradnl"/>
    </w:rPr>
  </w:style>
  <w:style w:type="character" w:styleId="Mencinsinresolver">
    <w:name w:val="Unresolved Mention"/>
    <w:basedOn w:val="Fuentedeprrafopredeter"/>
    <w:uiPriority w:val="99"/>
    <w:rsid w:val="00680B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igu\Documents\UVa\REF%20OTRAS%20UNIVERSIDADES\Universidad%20de%20Salamanca\plantillaWord-GENERICA-UniversidadSalaman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E4AA7-31E5-41C4-A83E-EB100DBF7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plantillaWord-GENERICA-UniversidadSalamanca</Template>
  <TotalTime>3</TotalTime>
  <Pages>3</Pages>
  <Words>521</Words>
  <Characters>2899</Characters>
  <Application>Microsoft Office Word</Application>
  <DocSecurity>0</DocSecurity>
  <Lines>57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Figueruelo</dc:creator>
  <cp:keywords/>
  <dc:description/>
  <cp:lastModifiedBy>Office</cp:lastModifiedBy>
  <cp:revision>3</cp:revision>
  <cp:lastPrinted>2019-12-03T09:54:00Z</cp:lastPrinted>
  <dcterms:created xsi:type="dcterms:W3CDTF">2026-03-20T05:09:00Z</dcterms:created>
  <dcterms:modified xsi:type="dcterms:W3CDTF">2026-03-20T05:11:00Z</dcterms:modified>
</cp:coreProperties>
</file>